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股权转让协议范本</w:t>
      </w:r>
    </w:p>
    <w:p>
      <w:pPr>
        <w:rPr>
          <w:rFonts w:hint="eastAsia"/>
        </w:rPr>
      </w:pPr>
      <w:r>
        <w:rPr>
          <w:rFonts w:hint="eastAsia"/>
        </w:rPr>
        <w:t>出让方（以下简称甲方）:</w:t>
      </w:r>
    </w:p>
    <w:p>
      <w:pPr>
        <w:rPr>
          <w:rFonts w:hint="eastAsia"/>
        </w:rPr>
      </w:pPr>
    </w:p>
    <w:p>
      <w:pPr>
        <w:rPr>
          <w:rFonts w:hint="eastAsia"/>
        </w:rPr>
      </w:pPr>
      <w:r>
        <w:rPr>
          <w:rFonts w:hint="eastAsia"/>
        </w:rPr>
        <w:t>地址：</w:t>
      </w:r>
    </w:p>
    <w:p>
      <w:pPr>
        <w:rPr>
          <w:rFonts w:hint="eastAsia"/>
        </w:rPr>
      </w:pPr>
    </w:p>
    <w:p>
      <w:pPr>
        <w:rPr>
          <w:rFonts w:hint="eastAsia"/>
        </w:rPr>
      </w:pPr>
      <w:r>
        <w:rPr>
          <w:rFonts w:hint="eastAsia"/>
        </w:rPr>
        <w:t>法定代表人：</w:t>
      </w:r>
    </w:p>
    <w:p>
      <w:pPr>
        <w:rPr>
          <w:rFonts w:hint="eastAsia"/>
        </w:rPr>
      </w:pPr>
    </w:p>
    <w:p>
      <w:pPr>
        <w:rPr>
          <w:rFonts w:hint="eastAsia"/>
        </w:rPr>
      </w:pPr>
      <w:r>
        <w:rPr>
          <w:rFonts w:hint="eastAsia"/>
        </w:rPr>
        <w:t>受让方 （以下简称乙方）:</w:t>
      </w:r>
    </w:p>
    <w:p>
      <w:pPr>
        <w:rPr>
          <w:rFonts w:hint="eastAsia"/>
        </w:rPr>
      </w:pPr>
    </w:p>
    <w:p>
      <w:pPr>
        <w:rPr>
          <w:rFonts w:hint="eastAsia"/>
        </w:rPr>
      </w:pPr>
      <w:r>
        <w:rPr>
          <w:rFonts w:hint="eastAsia"/>
        </w:rPr>
        <w:t>地址：</w:t>
      </w:r>
    </w:p>
    <w:p>
      <w:pPr>
        <w:rPr>
          <w:rFonts w:hint="eastAsia"/>
        </w:rPr>
      </w:pPr>
    </w:p>
    <w:p>
      <w:pPr>
        <w:rPr>
          <w:rFonts w:hint="eastAsia"/>
        </w:rPr>
      </w:pPr>
      <w:r>
        <w:rPr>
          <w:rFonts w:hint="eastAsia"/>
        </w:rPr>
        <w:t>法定代表人：</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169545</wp:posOffset>
                </wp:positionV>
                <wp:extent cx="5729605" cy="1633855"/>
                <wp:effectExtent l="6350" t="6350" r="17145" b="17145"/>
                <wp:wrapNone/>
                <wp:docPr id="1" name="矩形 1"/>
                <wp:cNvGraphicFramePr/>
                <a:graphic xmlns:a="http://schemas.openxmlformats.org/drawingml/2006/main">
                  <a:graphicData uri="http://schemas.microsoft.com/office/word/2010/wordprocessingShape">
                    <wps:wsp>
                      <wps:cNvSpPr/>
                      <wps:spPr>
                        <a:xfrm>
                          <a:off x="3024505" y="5547995"/>
                          <a:ext cx="5729605" cy="163385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6pt;margin-top:13.35pt;height:128.65pt;width:451.15pt;z-index:251658240;v-text-anchor:middle;mso-width-relative:page;mso-height-relative:page;" filled="f" stroked="t" coordsize="21600,21600" o:gfxdata="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A&#10;z/a23AAAAAoBAAAPAAAAAAAAAAEAIAAAACIAAABkcnMvZG93bnJldi54bWxQSwECFAAUAAAACACH&#10;TuJAEByVgcsCAACTBQAADgAAAAAAAAABACAAAAAr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风险提示一：</w:t>
      </w:r>
    </w:p>
    <w:p>
      <w:pPr>
        <w:rPr>
          <w:rFonts w:hint="eastAsia"/>
        </w:rPr>
      </w:pPr>
    </w:p>
    <w:p>
      <w:pPr>
        <w:ind w:firstLine="420" w:firstLineChars="200"/>
        <w:rPr>
          <w:rFonts w:hint="eastAsia"/>
        </w:rPr>
      </w:pPr>
      <w:r>
        <w:rPr>
          <w:rFonts w:hint="eastAsia"/>
        </w:rPr>
        <w:t>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w:t>
      </w:r>
    </w:p>
    <w:p>
      <w:pPr>
        <w:rPr>
          <w:rFonts w:hint="eastAsia"/>
        </w:rPr>
      </w:pPr>
    </w:p>
    <w:p>
      <w:pPr>
        <w:ind w:firstLine="1050" w:firstLineChars="500"/>
        <w:rPr>
          <w:rFonts w:hint="eastAsia"/>
        </w:rPr>
      </w:pPr>
      <w:r>
        <w:rPr>
          <w:sz w:val="21"/>
        </w:rPr>
        <mc:AlternateContent>
          <mc:Choice Requires="wps">
            <w:drawing>
              <wp:anchor distT="0" distB="0" distL="114300" distR="114300" simplePos="0" relativeHeight="251722752" behindDoc="0" locked="0" layoutInCell="1" allowOverlap="1">
                <wp:simplePos x="0" y="0"/>
                <wp:positionH relativeFrom="column">
                  <wp:posOffset>165100</wp:posOffset>
                </wp:positionH>
                <wp:positionV relativeFrom="paragraph">
                  <wp:posOffset>751840</wp:posOffset>
                </wp:positionV>
                <wp:extent cx="340995" cy="3175"/>
                <wp:effectExtent l="0" t="0" r="0" b="0"/>
                <wp:wrapNone/>
                <wp:docPr id="7" name="直接连接符 7"/>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59.2pt;height:0.25pt;width:26.85pt;z-index:251722752;mso-width-relative:page;mso-height-relative:page;" filled="f" stroked="t" coordsize="21600,21600" o:gfxdata="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OXRPzWAAAACQEAAA8AAAAAAAAAAQAgAAAAIgAAAGRycy9k&#10;b3ducmV2LnhtbFBLAQIUABQAAAAIAIdO4kAKqqHlywEAAGUDAAAOAAAAAAAAAAEAIAAAACUBAABk&#10;cnMvZTJvRG9jLnhtbFBLBQYAAAAABgAGAFkBAABi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4515485</wp:posOffset>
                </wp:positionH>
                <wp:positionV relativeFrom="paragraph">
                  <wp:posOffset>149225</wp:posOffset>
                </wp:positionV>
                <wp:extent cx="340995" cy="3175"/>
                <wp:effectExtent l="0" t="0" r="0" b="0"/>
                <wp:wrapNone/>
                <wp:docPr id="6" name="直接连接符 6"/>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5.55pt;margin-top:11.75pt;height:0.25pt;width:26.85pt;z-index:251689984;mso-width-relative:page;mso-height-relative:page;" filled="f" stroked="t" coordsize="21600,21600" o:gfxdata="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2pWNDXAAAACQEAAA8AAAAAAAAAAQAgAAAAIgAAAGRycy9k&#10;b3ducmV2LnhtbFBLAQIUABQAAAAIAIdO4kCBF8QAygEAAGUDAAAOAAAAAAAAAAEAIAAAACYBAABk&#10;cnMvZTJvRG9jLnhtbFBLBQYAAAAABgAGAFkBAABi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2536190</wp:posOffset>
                </wp:positionH>
                <wp:positionV relativeFrom="paragraph">
                  <wp:posOffset>169545</wp:posOffset>
                </wp:positionV>
                <wp:extent cx="340995" cy="3175"/>
                <wp:effectExtent l="0" t="0" r="0" b="0"/>
                <wp:wrapNone/>
                <wp:docPr id="5" name="直接连接符 5"/>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7pt;margin-top:13.35pt;height:0.25pt;width:26.85pt;z-index:251673600;mso-width-relative:page;mso-height-relative:page;" filled="f" stroked="t" coordsize="21600,21600" o:gfxdata="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D4312AAAAAkBAAAPAAAAAAAAAAEAIAAAACIAAABkcnMv&#10;ZG93bnJldi54bWxQSwECFAAUAAAACACHTuJAXdcb9MoBAABlAwAADgAAAAAAAAABACAAAAAnAQAA&#10;ZHJzL2Uyb0RvYy54bWxQSwUGAAAAAAYABgBZAQAAYw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2089150</wp:posOffset>
                </wp:positionH>
                <wp:positionV relativeFrom="paragraph">
                  <wp:posOffset>164465</wp:posOffset>
                </wp:positionV>
                <wp:extent cx="340995" cy="3175"/>
                <wp:effectExtent l="0" t="0" r="0" b="0"/>
                <wp:wrapNone/>
                <wp:docPr id="4" name="直接连接符 4"/>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4.5pt;margin-top:12.95pt;height:0.25pt;width:26.85pt;z-index:251665408;mso-width-relative:page;mso-height-relative:page;" filled="f" stroked="t" coordsize="21600,21600" o:gfxdata="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qwYHNgAAAAJAQAADwAAAAAAAAABACAAAAAiAAAAZHJz&#10;L2Rvd25yZXYueG1sUEsBAhQAFAAAAAgAh07iQNZqfhHLAQAAZQMAAA4AAAAAAAAAAQAgAAAAJwEA&#10;AGRycy9lMm9Eb2MueG1sUEsFBgAAAAAGAAYAWQEAAGQ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1677035</wp:posOffset>
                </wp:positionH>
                <wp:positionV relativeFrom="paragraph">
                  <wp:posOffset>168275</wp:posOffset>
                </wp:positionV>
                <wp:extent cx="340995" cy="3175"/>
                <wp:effectExtent l="0" t="0" r="0" b="0"/>
                <wp:wrapNone/>
                <wp:docPr id="3" name="直接连接符 3"/>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2.05pt;margin-top:13.25pt;height:0.25pt;width:26.85pt;z-index:251661312;mso-width-relative:page;mso-height-relative:page;" filled="f" stroked="t" coordsize="21600,21600" o:gfxdata="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pA1WPXAAAACQEAAA8AAAAAAAAAAQAgAAAAIgAAAGRycy9k&#10;b3ducmV2LnhtbFBLAQIUABQAAAAIAIdO4kCkUNXGygEAAGUDAAAOAAAAAAAAAAEAIAAAACYBAABk&#10;cnMvZTJvRG9jLnhtbFBLBQYAAAAABgAGAFkBAABi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154305</wp:posOffset>
                </wp:positionV>
                <wp:extent cx="709930" cy="0"/>
                <wp:effectExtent l="0" t="0" r="0" b="0"/>
                <wp:wrapNone/>
                <wp:docPr id="2" name="直接连接符 2"/>
                <wp:cNvGraphicFramePr/>
                <a:graphic xmlns:a="http://schemas.openxmlformats.org/drawingml/2006/main">
                  <a:graphicData uri="http://schemas.microsoft.com/office/word/2010/wordprocessingShape">
                    <wps:wsp>
                      <wps:cNvCnPr/>
                      <wps:spPr>
                        <a:xfrm>
                          <a:off x="1108710" y="5955665"/>
                          <a:ext cx="709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pt;margin-top:12.15pt;height:0pt;width:55.9pt;z-index:251659264;mso-width-relative:page;mso-height-relative:page;" filled="f" stroked="t" coordsize="21600,21600" o:gfxdata="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v2WBtUAAAAIAQAADwAAAAAAAAABACAAAAAi&#10;AAAAZHJzL2Rvd25yZXYueG1sUEsBAhQAFAAAAAgAh07iQCIgqKrUAQAAbgMAAA4AAAAAAAAAAQAg&#10;AAAAJAEAAGRycy9lMm9Eb2MueG1sUEsFBgAAAAAGAAYAWQEAAGoFAAAAAA==&#10;">
                <v:fill on="f" focussize="0,0"/>
                <v:stroke weight="0.5pt" color="#000000 [3200]" miterlimit="8" joinstyle="miter"/>
                <v:imagedata o:title=""/>
                <o:lock v:ext="edit" aspectratio="f"/>
              </v:line>
            </w:pict>
          </mc:Fallback>
        </mc:AlternateContent>
      </w:r>
      <w:r>
        <w:rPr>
          <w:rFonts w:hint="eastAsia"/>
        </w:rPr>
        <w:t>公司是由出让方于</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日投资成立的，其注册资本为</w:t>
      </w:r>
      <w:r>
        <w:rPr>
          <w:rFonts w:hint="eastAsia"/>
          <w:lang w:val="en-US" w:eastAsia="zh-CN"/>
        </w:rPr>
        <w:t xml:space="preserve">     </w:t>
      </w:r>
      <w:r>
        <w:rPr>
          <w:rFonts w:hint="eastAsia"/>
        </w:rPr>
        <w:t>万。出让方有意将其拥有的占目标公司的股权按本协议规定的条款和条件转让给受让方，受让方愿意按同样的条件受让目标股权。故此，甲、乙双方当事人本着平等互利的原则，经友好协商，就</w:t>
      </w:r>
      <w:r>
        <w:rPr>
          <w:rFonts w:hint="eastAsia"/>
          <w:lang w:val="en-US" w:eastAsia="zh-CN"/>
        </w:rPr>
        <w:t xml:space="preserve">      </w:t>
      </w:r>
      <w:r>
        <w:rPr>
          <w:rFonts w:hint="eastAsia"/>
        </w:rPr>
        <w:t>公司股权转让事宜达成如下协议：</w:t>
      </w:r>
    </w:p>
    <w:p>
      <w:pPr>
        <w:ind w:firstLine="1050" w:firstLineChars="500"/>
        <w:rPr>
          <w:rFonts w:hint="eastAsia"/>
        </w:rPr>
      </w:pPr>
    </w:p>
    <w:p>
      <w:pPr>
        <w:numPr>
          <w:ilvl w:val="0"/>
          <w:numId w:val="1"/>
        </w:numPr>
        <w:rPr>
          <w:rFonts w:hint="eastAsia"/>
        </w:rPr>
      </w:pPr>
      <w:r>
        <w:rPr>
          <w:rFonts w:hint="eastAsia"/>
        </w:rPr>
        <w:t>转让标的、转让价格与付款方式</w:t>
      </w:r>
    </w:p>
    <w:p>
      <w:pPr>
        <w:numPr>
          <w:numId w:val="0"/>
        </w:numPr>
        <w:rPr>
          <w:rFonts w:hint="eastAsia"/>
        </w:rPr>
      </w:pPr>
    </w:p>
    <w:p>
      <w:pPr>
        <w:rPr>
          <w:rFonts w:hint="eastAsia"/>
        </w:rPr>
      </w:pPr>
      <w:r>
        <w:rPr>
          <w:sz w:val="21"/>
        </w:rPr>
        <mc:AlternateContent>
          <mc:Choice Requires="wps">
            <w:drawing>
              <wp:anchor distT="0" distB="0" distL="114300" distR="114300" simplePos="0" relativeHeight="251747328" behindDoc="0" locked="0" layoutInCell="1" allowOverlap="1">
                <wp:simplePos x="0" y="0"/>
                <wp:positionH relativeFrom="column">
                  <wp:posOffset>2158365</wp:posOffset>
                </wp:positionH>
                <wp:positionV relativeFrom="paragraph">
                  <wp:posOffset>362585</wp:posOffset>
                </wp:positionV>
                <wp:extent cx="340995" cy="317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9.95pt;margin-top:28.55pt;height:0.25pt;width:26.85pt;z-index:251747328;mso-width-relative:page;mso-height-relative:page;" filled="f" stroked="t" coordsize="21600,21600" o:gfxdata="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KqoL1wAAAAkBAAAPAAAAAAAAAAEAIAAAACIAAABkcnMv&#10;ZG93bnJldi54bWxQSwECFAAUAAAACACHTuJA1vt9kssBAABnAwAADgAAAAAAAAABACAAAAAmAQAA&#10;ZHJzL2Uyb0RvYy54bWxQSwUGAAAAAAYABgBZAQAAYw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43232" behindDoc="0" locked="0" layoutInCell="1" allowOverlap="1">
                <wp:simplePos x="0" y="0"/>
                <wp:positionH relativeFrom="column">
                  <wp:posOffset>772795</wp:posOffset>
                </wp:positionH>
                <wp:positionV relativeFrom="paragraph">
                  <wp:posOffset>345440</wp:posOffset>
                </wp:positionV>
                <wp:extent cx="340995" cy="317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85pt;margin-top:27.2pt;height:0.25pt;width:26.85pt;z-index:251743232;mso-width-relative:page;mso-height-relative:page;" filled="f" stroked="t" coordsize="21600,21600" o:gfxdata="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4hGEjWAAAACQEAAA8AAAAAAAAAAQAgAAAAIgAAAGRycy9k&#10;b3ducmV2LnhtbFBLAQIUABQAAAAIAIdO4kAAb6SNywEAAGcDAAAOAAAAAAAAAAEAIAAAACUBAABk&#10;cnMvZTJvRG9jLnhtbFBLBQYAAAAABgAGAFkBAABi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39136" behindDoc="0" locked="0" layoutInCell="1" allowOverlap="1">
                <wp:simplePos x="0" y="0"/>
                <wp:positionH relativeFrom="column">
                  <wp:posOffset>4739005</wp:posOffset>
                </wp:positionH>
                <wp:positionV relativeFrom="paragraph">
                  <wp:posOffset>155575</wp:posOffset>
                </wp:positionV>
                <wp:extent cx="340995" cy="317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73.15pt;margin-top:12.25pt;height:0.25pt;width:26.85pt;z-index:251739136;mso-width-relative:page;mso-height-relative:page;" filled="f" stroked="t" coordsize="21600,21600" o:gfxdata="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W6KOK1wAAAAkBAAAPAAAAAAAAAAEAIAAAACIAAABkcnMv&#10;ZG93bnJldi54bWxQSwECFAAUAAAACACHTuJAetLOrcsBAABnAwAADgAAAAAAAAABACAAAAAmAQAA&#10;ZHJzL2Uyb0RvYy54bWxQSwUGAAAAAAYABgBZAQAAYw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35040" behindDoc="0" locked="0" layoutInCell="1" allowOverlap="1">
                <wp:simplePos x="0" y="0"/>
                <wp:positionH relativeFrom="column">
                  <wp:posOffset>3483610</wp:posOffset>
                </wp:positionH>
                <wp:positionV relativeFrom="paragraph">
                  <wp:posOffset>163830</wp:posOffset>
                </wp:positionV>
                <wp:extent cx="340995" cy="317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4.3pt;margin-top:12.9pt;height:0.25pt;width:26.85pt;z-index:251735040;mso-width-relative:page;mso-height-relative:page;" filled="f" stroked="t" coordsize="21600,21600" o:gfxdata="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Pp7enXAAAACQEAAA8AAAAAAAAAAQAgAAAAIgAAAGRycy9k&#10;b3ducmV2LnhtbFBLAQIUABQAAAAIAIdO4kCsRheyygEAAGcDAAAOAAAAAAAAAAEAIAAAACYBAABk&#10;cnMvZTJvRG9jLnhtbFBLBQYAAAAABgAGAFkBAABi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1784985</wp:posOffset>
                </wp:positionH>
                <wp:positionV relativeFrom="paragraph">
                  <wp:posOffset>163830</wp:posOffset>
                </wp:positionV>
                <wp:extent cx="340995" cy="3175"/>
                <wp:effectExtent l="0" t="0" r="0" b="0"/>
                <wp:wrapNone/>
                <wp:docPr id="8" name="直接连接符 8"/>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0.55pt;margin-top:12.9pt;height:0.25pt;width:26.85pt;z-index:251726848;mso-width-relative:page;mso-height-relative:page;" filled="f" stroked="t" coordsize="21600,21600" o:gfxdata="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hG4zXXAAAACQEAAA8AAAAAAAAAAQAgAAAAIgAAAGRycy9k&#10;b3ducmV2LnhtbFBLAQIUABQAAAAIAIdO4kAkZeN0ygEAAGUDAAAOAAAAAAAAAAEAIAAAACYBAABk&#10;cnMvZTJvRG9jLnhtbFBLBQYAAAAABgAGAFkBAABi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30944" behindDoc="0" locked="0" layoutInCell="1" allowOverlap="1">
                <wp:simplePos x="0" y="0"/>
                <wp:positionH relativeFrom="column">
                  <wp:posOffset>1245870</wp:posOffset>
                </wp:positionH>
                <wp:positionV relativeFrom="paragraph">
                  <wp:posOffset>160020</wp:posOffset>
                </wp:positionV>
                <wp:extent cx="340995" cy="3175"/>
                <wp:effectExtent l="0" t="0" r="0" b="0"/>
                <wp:wrapNone/>
                <wp:docPr id="9" name="直接连接符 9"/>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8.1pt;margin-top:12.6pt;height:0.25pt;width:26.85pt;z-index:251730944;mso-width-relative:page;mso-height-relative:page;" filled="f" stroked="t" coordsize="21600,21600" o:gfxdata="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wTbz7XAAAACQEAAA8AAAAAAAAAAQAgAAAAIgAAAGRycy9k&#10;b3ducmV2LnhtbFBLAQIUABQAAAAIAIdO4kCv2IaRygEAAGUDAAAOAAAAAAAAAAEAIAAAACYBAABk&#10;cnMvZTJvRG9jLnhtbFBLBQYAAAAABgAGAFkBAABiBQAAAAA=&#10;">
                <v:fill on="f" focussize="0,0"/>
                <v:stroke weight="0.5pt" color="#000000 [3200]" miterlimit="8" joinstyle="miter"/>
                <v:imagedata o:title=""/>
                <o:lock v:ext="edit" aspectratio="f"/>
              </v:line>
            </w:pict>
          </mc:Fallback>
        </mc:AlternateContent>
      </w:r>
      <w:r>
        <w:rPr>
          <w:rFonts w:hint="eastAsia"/>
        </w:rPr>
        <w:t>1、甲方同意将所持有</w:t>
      </w:r>
      <w:r>
        <w:rPr>
          <w:rFonts w:hint="eastAsia"/>
          <w:lang w:val="en-US" w:eastAsia="zh-CN"/>
        </w:rPr>
        <w:t xml:space="preserve">    </w:t>
      </w:r>
      <w:r>
        <w:rPr>
          <w:rFonts w:hint="eastAsia"/>
        </w:rPr>
        <w:t>公司</w:t>
      </w:r>
      <w:r>
        <w:rPr>
          <w:rFonts w:hint="eastAsia"/>
          <w:lang w:val="en-US" w:eastAsia="zh-CN"/>
        </w:rPr>
        <w:t xml:space="preserve">    </w:t>
      </w:r>
      <w:r>
        <w:rPr>
          <w:rFonts w:hint="eastAsia"/>
        </w:rPr>
        <w:t>%的股权（认缴注册资本</w:t>
      </w:r>
      <w:r>
        <w:rPr>
          <w:rFonts w:hint="eastAsia"/>
          <w:lang w:val="en-US" w:eastAsia="zh-CN"/>
        </w:rPr>
        <w:t xml:space="preserve">   </w:t>
      </w:r>
      <w:r>
        <w:rPr>
          <w:rFonts w:hint="eastAsia"/>
        </w:rPr>
        <w:t>元，实缴注册资本</w:t>
      </w:r>
      <w:r>
        <w:rPr>
          <w:rFonts w:hint="eastAsia"/>
          <w:lang w:val="en-US" w:eastAsia="zh-CN"/>
        </w:rPr>
        <w:t xml:space="preserve">   </w:t>
      </w:r>
      <w:r>
        <w:rPr>
          <w:rFonts w:hint="eastAsia"/>
        </w:rPr>
        <w:t>元，协议签订当时</w:t>
      </w:r>
      <w:r>
        <w:rPr>
          <w:rFonts w:hint="eastAsia"/>
          <w:lang w:val="en-US" w:eastAsia="zh-CN"/>
        </w:rPr>
        <w:t xml:space="preserve">    </w:t>
      </w:r>
      <w:r>
        <w:rPr>
          <w:rFonts w:hint="eastAsia"/>
        </w:rPr>
        <w:t>公司基本账户余额：</w:t>
      </w:r>
      <w:r>
        <w:rPr>
          <w:rFonts w:hint="eastAsia"/>
          <w:lang w:val="en-US" w:eastAsia="zh-CN"/>
        </w:rPr>
        <w:t xml:space="preserve">   </w:t>
      </w:r>
      <w:r>
        <w:rPr>
          <w:rFonts w:hint="eastAsia"/>
        </w:rPr>
        <w:t>元）以</w:t>
      </w:r>
    </w:p>
    <w:p>
      <w:pPr>
        <w:ind w:firstLine="630" w:firstLineChars="300"/>
        <w:rPr>
          <w:rFonts w:hint="eastAsia"/>
        </w:rPr>
      </w:pPr>
      <w:r>
        <w:rPr>
          <w:sz w:val="21"/>
        </w:rPr>
        <mc:AlternateContent>
          <mc:Choice Requires="wps">
            <w:drawing>
              <wp:anchor distT="0" distB="0" distL="114300" distR="114300" simplePos="0" relativeHeight="251751424" behindDoc="0" locked="0" layoutInCell="1" allowOverlap="1">
                <wp:simplePos x="0" y="0"/>
                <wp:positionH relativeFrom="column">
                  <wp:posOffset>11430</wp:posOffset>
                </wp:positionH>
                <wp:positionV relativeFrom="paragraph">
                  <wp:posOffset>156845</wp:posOffset>
                </wp:positionV>
                <wp:extent cx="340995" cy="317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pt;margin-top:12.35pt;height:0.25pt;width:26.85pt;z-index:251751424;mso-width-relative:page;mso-height-relative:page;" filled="f" stroked="t" coordsize="21600,21600" o:gfxdata="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Rk/dLSAAAABgEAAA8AAAAAAAAAAQAgAAAAIgAAAGRycy9kb3du&#10;cmV2LnhtbFBLAQIUABQAAAAIAIdO4kD0FXHNzAEAAGcDAAAOAAAAAAAAAAEAIAAAACEBAABkcnMv&#10;ZTJvRG9jLnhtbFBLBQYAAAAABgAGAFkBAABfBQAAAAA=&#10;">
                <v:fill on="f" focussize="0,0"/>
                <v:stroke weight="0.5pt" color="#000000 [3200]" miterlimit="8" joinstyle="miter"/>
                <v:imagedata o:title=""/>
                <o:lock v:ext="edit" aspectratio="f"/>
              </v:line>
            </w:pict>
          </mc:Fallback>
        </mc:AlternateContent>
      </w:r>
      <w:r>
        <w:rPr>
          <w:rFonts w:hint="eastAsia"/>
        </w:rPr>
        <w:t>元人民币的价格转让给乙方，乙方同意按此价格和条件购买该股权。</w:t>
      </w:r>
    </w:p>
    <w:p>
      <w:pPr>
        <w:rPr>
          <w:rFonts w:hint="eastAsia"/>
        </w:rPr>
      </w:pPr>
      <w:r>
        <w:rPr>
          <w:sz w:val="21"/>
        </w:rPr>
        <mc:AlternateContent>
          <mc:Choice Requires="wps">
            <w:drawing>
              <wp:anchor distT="0" distB="0" distL="114300" distR="114300" simplePos="0" relativeHeight="252128256" behindDoc="0" locked="0" layoutInCell="1" allowOverlap="1">
                <wp:simplePos x="0" y="0"/>
                <wp:positionH relativeFrom="column">
                  <wp:posOffset>1038860</wp:posOffset>
                </wp:positionH>
                <wp:positionV relativeFrom="paragraph">
                  <wp:posOffset>327660</wp:posOffset>
                </wp:positionV>
                <wp:extent cx="441960" cy="381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44196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1.8pt;margin-top:25.8pt;height:0.3pt;width:34.8pt;z-index:252128256;mso-width-relative:page;mso-height-relative:page;" filled="f" stroked="t" coordsize="21600,21600" o:gfxdata="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rb90HXAAAACQEAAA8AAAAAAAAAAQAgAAAAIgAAAGRycy9k&#10;b3ducmV2LnhtbFBLAQIUABQAAAAIAIdO4kDalYbDygEAAGcDAAAOAAAAAAAAAAEAIAAAACYBAABk&#10;cnMvZTJvRG9jLnhtbFBLBQYAAAAABgAGAFkBAABi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2034048" behindDoc="0" locked="0" layoutInCell="1" allowOverlap="1">
                <wp:simplePos x="0" y="0"/>
                <wp:positionH relativeFrom="column">
                  <wp:posOffset>4302760</wp:posOffset>
                </wp:positionH>
                <wp:positionV relativeFrom="paragraph">
                  <wp:posOffset>146050</wp:posOffset>
                </wp:positionV>
                <wp:extent cx="382270" cy="381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38227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8.8pt;margin-top:11.5pt;height:0.3pt;width:30.1pt;z-index:252034048;mso-width-relative:page;mso-height-relative:page;" filled="f" stroked="t" coordsize="21600,21600" o:gfxdata="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c0pCzWAAAACQEAAA8AAAAAAAAAAQAgAAAAIgAAAGRycy9k&#10;b3ducmV2LnhtbFBLAQIUABQAAAAIAIdO4kAuqa6XywEAAGcDAAAOAAAAAAAAAAEAIAAAACUBAABk&#10;cnMvZTJvRG9jLnhtbFBLBQYAAAAABgAGAFkBAABi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939840" behindDoc="0" locked="0" layoutInCell="1" allowOverlap="1">
                <wp:simplePos x="0" y="0"/>
                <wp:positionH relativeFrom="column">
                  <wp:posOffset>3853180</wp:posOffset>
                </wp:positionH>
                <wp:positionV relativeFrom="paragraph">
                  <wp:posOffset>154305</wp:posOffset>
                </wp:positionV>
                <wp:extent cx="340995" cy="317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3.4pt;margin-top:12.15pt;height:0.25pt;width:26.85pt;z-index:251939840;mso-width-relative:page;mso-height-relative:page;" filled="f" stroked="t" coordsize="21600,21600" o:gfxdata="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ojW7nWAAAACQEAAA8AAAAAAAAAAQAgAAAAIgAAAGRycy9k&#10;b3ducmV2LnhtbFBLAQIUABQAAAAIAIdO4kBYPMLyywEAAGcDAAAOAAAAAAAAAAEAIAAAACUBAABk&#10;cnMvZTJvRG9jLnhtbFBLBQYAAAAABgAGAFkBAABi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845632" behindDoc="0" locked="0" layoutInCell="1" allowOverlap="1">
                <wp:simplePos x="0" y="0"/>
                <wp:positionH relativeFrom="column">
                  <wp:posOffset>2908935</wp:posOffset>
                </wp:positionH>
                <wp:positionV relativeFrom="paragraph">
                  <wp:posOffset>163195</wp:posOffset>
                </wp:positionV>
                <wp:extent cx="340995" cy="317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34099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9.05pt;margin-top:12.85pt;height:0.25pt;width:26.85pt;z-index:251845632;mso-width-relative:page;mso-height-relative:page;" filled="f" stroked="t" coordsize="21600,21600" o:gfxdata="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sIZhtcAAAAJAQAADwAAAAAAAAABACAAAAAiAAAAZHJz&#10;L2Rvd25yZXYueG1sUEsBAhQAFAAAAAgAh07iQCKBqNLMAQAAZwMAAA4AAAAAAAAAAQAgAAAAJgEA&#10;AGRycy9lMm9Eb2MueG1sUEsFBgAAAAAGAAYAWQEAAGQFAAAAAA==&#10;">
                <v:fill on="f" focussize="0,0"/>
                <v:stroke weight="0.5pt" color="#000000 [3200]" miterlimit="8" joinstyle="miter"/>
                <v:imagedata o:title=""/>
                <o:lock v:ext="edit" aspectratio="f"/>
              </v:line>
            </w:pict>
          </mc:Fallback>
        </mc:AlternateContent>
      </w:r>
      <w:r>
        <w:rPr>
          <w:rFonts w:hint="eastAsia"/>
        </w:rPr>
        <w:t>2、乙方同意在本协议签订之日起 日内，将转让费</w:t>
      </w:r>
      <w:r>
        <w:rPr>
          <w:rFonts w:hint="eastAsia"/>
          <w:lang w:val="en-US" w:eastAsia="zh-CN"/>
        </w:rPr>
        <w:t xml:space="preserve">     </w:t>
      </w:r>
      <w:r>
        <w:rPr>
          <w:rFonts w:hint="eastAsia"/>
        </w:rPr>
        <w:t>元，人民币</w:t>
      </w:r>
      <w:r>
        <w:rPr>
          <w:rFonts w:hint="eastAsia"/>
          <w:lang w:val="en-US" w:eastAsia="zh-CN"/>
        </w:rPr>
        <w:t xml:space="preserve">    </w:t>
      </w:r>
      <w:r>
        <w:rPr>
          <w:rFonts w:hint="eastAsia"/>
        </w:rPr>
        <w:t>以</w:t>
      </w:r>
      <w:r>
        <w:rPr>
          <w:rFonts w:hint="eastAsia"/>
          <w:lang w:val="en-US" w:eastAsia="zh-CN"/>
        </w:rPr>
        <w:t xml:space="preserve">     </w:t>
      </w:r>
      <w:r>
        <w:rPr>
          <w:rFonts w:hint="eastAsia"/>
        </w:rPr>
        <w:t>（备注：现金或转帐）方式</w:t>
      </w:r>
      <w:r>
        <w:rPr>
          <w:rFonts w:hint="eastAsia"/>
          <w:lang w:eastAsia="zh-CN"/>
        </w:rPr>
        <w:t>分</w:t>
      </w:r>
      <w:r>
        <w:rPr>
          <w:rFonts w:hint="eastAsia"/>
          <w:lang w:val="en-US" w:eastAsia="zh-CN"/>
        </w:rPr>
        <w:t xml:space="preserve">     </w:t>
      </w:r>
      <w:r>
        <w:rPr>
          <w:rFonts w:hint="eastAsia"/>
        </w:rPr>
        <w:t>次支付给甲方。</w:t>
      </w:r>
    </w:p>
    <w:p>
      <w:pPr>
        <w:rPr>
          <w:rFonts w:hint="eastAsia"/>
        </w:rPr>
      </w:pPr>
      <w:r>
        <w:rPr>
          <w:sz w:val="21"/>
        </w:rPr>
        <mc:AlternateContent>
          <mc:Choice Requires="wps">
            <w:drawing>
              <wp:anchor distT="0" distB="0" distL="114300" distR="114300" simplePos="0" relativeHeight="252129280" behindDoc="0" locked="0" layoutInCell="1" allowOverlap="1">
                <wp:simplePos x="0" y="0"/>
                <wp:positionH relativeFrom="column">
                  <wp:posOffset>-69215</wp:posOffset>
                </wp:positionH>
                <wp:positionV relativeFrom="paragraph">
                  <wp:posOffset>161290</wp:posOffset>
                </wp:positionV>
                <wp:extent cx="5438140" cy="1341755"/>
                <wp:effectExtent l="6350" t="6350" r="22860" b="23495"/>
                <wp:wrapNone/>
                <wp:docPr id="19" name="矩形 19"/>
                <wp:cNvGraphicFramePr/>
                <a:graphic xmlns:a="http://schemas.openxmlformats.org/drawingml/2006/main">
                  <a:graphicData uri="http://schemas.microsoft.com/office/word/2010/wordprocessingShape">
                    <wps:wsp>
                      <wps:cNvSpPr/>
                      <wps:spPr>
                        <a:xfrm>
                          <a:off x="1073785" y="8340090"/>
                          <a:ext cx="5438140" cy="134175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5pt;margin-top:12.7pt;height:105.65pt;width:428.2pt;z-index:252129280;v-text-anchor:middle;mso-width-relative:page;mso-height-relative:page;" filled="f" stroked="t" coordsize="21600,21600" o:gfxdata="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LZX9CNwAAAAKAQAADwAAAAAAAAABACAAAAAiAAAAZHJzL2Rvd25yZXYueG1sUEsBAhQAFAAAAAgA&#10;h07iQFTOAH/MAgAAlQUAAA4AAAAAAAAAAQAgAAAAKwEAAGRycy9lMm9Eb2MueG1sUEsFBgAAAAAG&#10;AAYAWQEAAGkGAAAAAA==&#10;">
                <v:fill on="f" focussize="0,0"/>
                <v:stroke weight="1pt" color="#41719C [3204]" miterlimit="8" joinstyle="miter"/>
                <v:imagedata o:title=""/>
                <o:lock v:ext="edit" aspectratio="f"/>
              </v:rect>
            </w:pict>
          </mc:Fallback>
        </mc:AlternateContent>
      </w:r>
    </w:p>
    <w:p>
      <w:pPr>
        <w:rPr>
          <w:rFonts w:hint="eastAsia"/>
        </w:rPr>
      </w:pPr>
      <w:r>
        <w:rPr>
          <w:rFonts w:hint="eastAsia"/>
        </w:rPr>
        <w:t xml:space="preserve">风险提示二： </w:t>
      </w:r>
    </w:p>
    <w:p>
      <w:pPr>
        <w:ind w:firstLine="210" w:firstLineChars="100"/>
        <w:rPr>
          <w:rFonts w:hint="eastAsia"/>
        </w:rPr>
      </w:pPr>
    </w:p>
    <w:p>
      <w:pPr>
        <w:ind w:firstLine="420" w:firstLineChars="200"/>
        <w:rPr>
          <w:rFonts w:hint="eastAsia"/>
        </w:rPr>
      </w:pPr>
      <w:r>
        <w:rPr>
          <w:rFonts w:hint="eastAsia"/>
        </w:rPr>
        <w:t>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rPr>
          <w:rFonts w:hint="eastAsia"/>
        </w:rPr>
      </w:pPr>
    </w:p>
    <w:p>
      <w:pPr>
        <w:numPr>
          <w:ilvl w:val="0"/>
          <w:numId w:val="1"/>
        </w:numPr>
        <w:ind w:left="0" w:leftChars="0" w:firstLine="0" w:firstLineChars="0"/>
        <w:rPr>
          <w:rFonts w:hint="eastAsia"/>
        </w:rPr>
      </w:pPr>
      <w:r>
        <w:rPr>
          <w:rFonts w:hint="eastAsia"/>
        </w:rPr>
        <w:t>股权交付</w:t>
      </w:r>
    </w:p>
    <w:p>
      <w:pPr>
        <w:numPr>
          <w:numId w:val="0"/>
        </w:numPr>
        <w:ind w:leftChars="0"/>
        <w:rPr>
          <w:rFonts w:hint="eastAsia"/>
        </w:rPr>
      </w:pPr>
    </w:p>
    <w:p>
      <w:pPr>
        <w:rPr>
          <w:rFonts w:hint="eastAsia"/>
        </w:rPr>
      </w:pPr>
      <w:r>
        <w:rPr>
          <w:sz w:val="21"/>
        </w:rPr>
        <mc:AlternateContent>
          <mc:Choice Requires="wps">
            <w:drawing>
              <wp:anchor distT="0" distB="0" distL="114300" distR="114300" simplePos="0" relativeHeight="252318720" behindDoc="0" locked="0" layoutInCell="1" allowOverlap="1">
                <wp:simplePos x="0" y="0"/>
                <wp:positionH relativeFrom="column">
                  <wp:posOffset>3394710</wp:posOffset>
                </wp:positionH>
                <wp:positionV relativeFrom="paragraph">
                  <wp:posOffset>154305</wp:posOffset>
                </wp:positionV>
                <wp:extent cx="450215" cy="0"/>
                <wp:effectExtent l="0" t="0" r="0" b="0"/>
                <wp:wrapNone/>
                <wp:docPr id="22" name="直接连接符 22"/>
                <wp:cNvGraphicFramePr/>
                <a:graphic xmlns:a="http://schemas.openxmlformats.org/drawingml/2006/main">
                  <a:graphicData uri="http://schemas.microsoft.com/office/word/2010/wordprocessingShape">
                    <wps:wsp>
                      <wps:cNvCnPr/>
                      <wps:spPr>
                        <a:xfrm>
                          <a:off x="4606925" y="1447800"/>
                          <a:ext cx="450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7.3pt;margin-top:12.15pt;height:0pt;width:35.45pt;z-index:252318720;mso-width-relative:page;mso-height-relative:page;" filled="f" stroked="t" coordsize="21600,21600" o:gfxdata="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jS41TXAAAACQEAAA8AAAAAAAAAAQAg&#10;AAAAIgAAAGRycy9kb3ducmV2LnhtbFBLAQIUABQAAAAIAIdO4kBmO/Ro1gEAAHADAAAOAAAAAAAA&#10;AAEAIAAAACYBAABkcnMvZTJvRG9jLnhtbFBLBQYAAAAABgAGAFkBAABuBQAAAAA=&#10;">
                <v:fill on="f" focussize="0,0"/>
                <v:stroke weight="0.5pt" color="#000000 [3200]" miterlimit="8" joinstyle="miter"/>
                <v:imagedata o:title=""/>
                <o:lock v:ext="edit" aspectratio="f"/>
              </v:line>
            </w:pict>
          </mc:Fallback>
        </mc:AlternateContent>
      </w:r>
      <w:r>
        <w:rPr>
          <w:rFonts w:hint="eastAsia"/>
        </w:rPr>
        <w:t>1、本合同签订后，甲乙双方应当就该转让的有关事宜，要求</w:t>
      </w:r>
      <w:r>
        <w:rPr>
          <w:rFonts w:hint="eastAsia"/>
          <w:lang w:val="en-US" w:eastAsia="zh-CN"/>
        </w:rPr>
        <w:t xml:space="preserve">     </w:t>
      </w:r>
      <w:r>
        <w:rPr>
          <w:rFonts w:hint="eastAsia"/>
        </w:rPr>
        <w:t>公司将乙方的名称、住所、受让的出资额记载于股东名册，并办理工商登记手续；甲方应就该转让已记载于股东名册并办理完毕工商登记手续的事实，向乙方出具书面的证明。工商变更登记之日，受让股权的所有权正式发生转移。</w:t>
      </w:r>
    </w:p>
    <w:p>
      <w:pPr>
        <w:rPr>
          <w:rFonts w:hint="eastAsia"/>
        </w:rPr>
      </w:pPr>
    </w:p>
    <w:p>
      <w:pPr>
        <w:rPr>
          <w:rFonts w:hint="eastAsia"/>
        </w:rPr>
      </w:pPr>
      <w:r>
        <w:rPr>
          <w:rFonts w:hint="eastAsia"/>
        </w:rPr>
        <w:t>2、从本协议签订之日起，如30日内不能办理完毕前款规定的成交手续，乙方有权解除合同，拒绝支付转让价款。如乙方已支付了相应款项，则甲方应将乙方已支付的款项退还给乙方。</w:t>
      </w:r>
    </w:p>
    <w:p>
      <w:pPr>
        <w:rPr>
          <w:rFonts w:hint="eastAsia"/>
        </w:rPr>
      </w:pPr>
    </w:p>
    <w:p>
      <w:pPr>
        <w:numPr>
          <w:ilvl w:val="0"/>
          <w:numId w:val="1"/>
        </w:numPr>
        <w:ind w:left="0" w:leftChars="0" w:firstLine="0" w:firstLineChars="0"/>
        <w:rPr>
          <w:rFonts w:hint="eastAsia"/>
        </w:rPr>
      </w:pPr>
      <w:r>
        <w:rPr>
          <w:rFonts w:hint="eastAsia"/>
        </w:rPr>
        <w:t>有关公司盈亏（含债权债务）的分担</w:t>
      </w:r>
    </w:p>
    <w:p>
      <w:pPr>
        <w:numPr>
          <w:numId w:val="0"/>
        </w:numPr>
        <w:ind w:leftChars="0"/>
        <w:rPr>
          <w:rFonts w:hint="eastAsia"/>
        </w:rPr>
      </w:pPr>
    </w:p>
    <w:p>
      <w:pPr>
        <w:rPr>
          <w:rFonts w:hint="eastAsia"/>
        </w:rPr>
      </w:pPr>
      <w:r>
        <w:rPr>
          <w:rFonts w:hint="eastAsia"/>
        </w:rPr>
        <w:t>本协议生效后，出让方享有和分担转让前该公司所有的债权债务。受让方分享转让后该公司的利润和分担风险及亏损。</w:t>
      </w:r>
    </w:p>
    <w:p>
      <w:pPr>
        <w:rPr>
          <w:rFonts w:hint="eastAsia"/>
        </w:rPr>
      </w:pPr>
    </w:p>
    <w:p>
      <w:pPr>
        <w:numPr>
          <w:ilvl w:val="0"/>
          <w:numId w:val="1"/>
        </w:numPr>
        <w:ind w:left="0" w:leftChars="0" w:firstLine="0" w:firstLineChars="0"/>
        <w:rPr>
          <w:rFonts w:hint="eastAsia"/>
        </w:rPr>
      </w:pPr>
      <w:r>
        <w:rPr>
          <w:rFonts w:hint="eastAsia"/>
        </w:rPr>
        <w:t>陈述与保证</w:t>
      </w:r>
    </w:p>
    <w:p>
      <w:pPr>
        <w:numPr>
          <w:numId w:val="0"/>
        </w:numPr>
        <w:ind w:leftChars="0"/>
        <w:rPr>
          <w:rFonts w:hint="eastAsia"/>
        </w:rPr>
      </w:pPr>
      <w:r>
        <w:rPr>
          <w:sz w:val="21"/>
        </w:rPr>
        <mc:AlternateContent>
          <mc:Choice Requires="wps">
            <w:drawing>
              <wp:anchor distT="0" distB="0" distL="114300" distR="114300" simplePos="0" relativeHeight="252319744" behindDoc="0" locked="0" layoutInCell="1" allowOverlap="1">
                <wp:simplePos x="0" y="0"/>
                <wp:positionH relativeFrom="column">
                  <wp:posOffset>-172720</wp:posOffset>
                </wp:positionH>
                <wp:positionV relativeFrom="paragraph">
                  <wp:posOffset>128905</wp:posOffset>
                </wp:positionV>
                <wp:extent cx="5610860" cy="2312035"/>
                <wp:effectExtent l="6350" t="6350" r="21590" b="24765"/>
                <wp:wrapNone/>
                <wp:docPr id="23" name="矩形 23"/>
                <wp:cNvGraphicFramePr/>
                <a:graphic xmlns:a="http://schemas.openxmlformats.org/drawingml/2006/main">
                  <a:graphicData uri="http://schemas.microsoft.com/office/word/2010/wordprocessingShape">
                    <wps:wsp>
                      <wps:cNvSpPr/>
                      <wps:spPr>
                        <a:xfrm>
                          <a:off x="970280" y="4213225"/>
                          <a:ext cx="5610860" cy="231203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6pt;margin-top:10.15pt;height:182.05pt;width:441.8pt;z-index:252319744;v-text-anchor:middle;mso-width-relative:page;mso-height-relative:page;" filled="f" stroked="t" coordsize="21600,21600" o:gfxdata="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3&#10;YN1u3AAAAAoBAAAPAAAAAAAAAAEAIAAAACIAAABkcnMvZG93bnJldi54bWxQSwECFAAUAAAACACH&#10;TuJA36iZ9ssCAACUBQAADgAAAAAAAAABACAAAAAr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风险提示三：</w:t>
      </w:r>
    </w:p>
    <w:p>
      <w:pPr>
        <w:rPr>
          <w:rFonts w:hint="eastAsia"/>
        </w:rPr>
      </w:pPr>
    </w:p>
    <w:p>
      <w:pPr>
        <w:ind w:firstLine="420" w:firstLineChars="200"/>
        <w:rPr>
          <w:rFonts w:hint="eastAsia"/>
        </w:rPr>
      </w:pPr>
      <w:r>
        <w:rPr>
          <w:rFonts w:hint="eastAsia"/>
        </w:rPr>
        <w:t>股权转让协议受让人受让股权，目的可能是为了取得目标公司的控制权，但最终都是想要通过行使股权获得经济上的利益。</w:t>
      </w:r>
    </w:p>
    <w:p>
      <w:pPr>
        <w:ind w:firstLine="420" w:firstLineChars="200"/>
        <w:rPr>
          <w:rFonts w:hint="eastAsia"/>
        </w:rPr>
      </w:pPr>
      <w:r>
        <w:rPr>
          <w:rFonts w:hint="eastAsia"/>
        </w:rPr>
        <w:t>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firstLine="420" w:firstLineChars="200"/>
        <w:rPr>
          <w:rFonts w:hint="eastAsia"/>
        </w:rPr>
      </w:pPr>
      <w:r>
        <w:rPr>
          <w:rFonts w:hint="eastAsia"/>
        </w:rPr>
        <w:t>因此，当股权转让协议转让方故意隐瞒目标公司的相关信息给受让方造成损失时，受让方有权依据《合同法》的违约责任有关规定要求转让方承担相应的赔偿责任。所以双方都要注意！</w:t>
      </w:r>
    </w:p>
    <w:p>
      <w:pPr>
        <w:ind w:firstLine="420" w:firstLineChars="200"/>
        <w:rPr>
          <w:rFonts w:hint="eastAsia"/>
        </w:rPr>
      </w:pPr>
    </w:p>
    <w:p>
      <w:pPr>
        <w:rPr>
          <w:rFonts w:hint="eastAsia"/>
        </w:rPr>
      </w:pPr>
      <w:r>
        <w:rPr>
          <w:rFonts w:hint="eastAsia"/>
        </w:rPr>
        <w:t>（一）出让方有权进行本协议规定的交易，并已采取所有必要的公司和法律行为授权签订和履行本协议；</w:t>
      </w:r>
    </w:p>
    <w:p>
      <w:pPr>
        <w:rPr>
          <w:rFonts w:hint="eastAsia"/>
        </w:rPr>
      </w:pPr>
      <w:r>
        <w:rPr>
          <w:rFonts w:hint="eastAsia"/>
        </w:rPr>
        <w:t>（二）出让方在本协议的签订日，合法拥有目标股权及对其进行处置的权利；</w:t>
      </w:r>
    </w:p>
    <w:p>
      <w:pPr>
        <w:rPr>
          <w:rFonts w:hint="eastAsia"/>
        </w:rPr>
      </w:pPr>
      <w:r>
        <w:rPr>
          <w:rFonts w:hint="eastAsia"/>
        </w:rPr>
        <w:t>（三）目标公司的资产和目标股权未设置任何抵押或质押，目标公司未为第三人提供任何担保；</w:t>
      </w:r>
    </w:p>
    <w:p>
      <w:pPr>
        <w:rPr>
          <w:rFonts w:hint="eastAsia"/>
        </w:rPr>
      </w:pPr>
      <w:r>
        <w:rPr>
          <w:rFonts w:hint="eastAsia"/>
        </w:rPr>
        <w:t>（四）不存在未了的、针对目标公司的诉讼或仲裁。</w:t>
      </w:r>
    </w:p>
    <w:p>
      <w:pPr>
        <w:rPr>
          <w:rFonts w:hint="eastAsia"/>
        </w:rPr>
      </w:pPr>
      <w:r>
        <w:rPr>
          <w:rFonts w:hint="eastAsia"/>
        </w:rPr>
        <w:t>（五）在本协议签署之日，受让方向出让方陈述并保证如下：</w:t>
      </w:r>
    </w:p>
    <w:p>
      <w:pPr>
        <w:rPr>
          <w:rFonts w:hint="eastAsia"/>
        </w:rPr>
      </w:pPr>
    </w:p>
    <w:p>
      <w:pPr>
        <w:rPr>
          <w:rFonts w:hint="eastAsia"/>
        </w:rPr>
      </w:pPr>
      <w:r>
        <w:rPr>
          <w:rFonts w:hint="eastAsia"/>
        </w:rPr>
        <w:t>1、受让方有权进行本协议规定的交易，并已采取所有必要的公司和法律行为授权签订和履行本协议。</w:t>
      </w:r>
    </w:p>
    <w:p>
      <w:pPr>
        <w:rPr>
          <w:rFonts w:hint="eastAsia"/>
        </w:rPr>
      </w:pPr>
      <w:r>
        <w:rPr>
          <w:rFonts w:hint="eastAsia"/>
        </w:rPr>
        <w:t>2、受让方用于支付转让价款的资金来源合法。</w:t>
      </w:r>
    </w:p>
    <w:p>
      <w:pPr>
        <w:rPr>
          <w:rFonts w:hint="eastAsia"/>
        </w:rPr>
      </w:pPr>
    </w:p>
    <w:p>
      <w:pPr>
        <w:rPr>
          <w:rFonts w:hint="eastAsia"/>
        </w:rPr>
      </w:pPr>
      <w:r>
        <w:rPr>
          <w:rFonts w:hint="eastAsia"/>
        </w:rPr>
        <w:t>五、税费负担</w:t>
      </w:r>
    </w:p>
    <w:p>
      <w:pPr>
        <w:rPr>
          <w:rFonts w:hint="eastAsia"/>
        </w:rPr>
      </w:pPr>
    </w:p>
    <w:p>
      <w:pPr>
        <w:ind w:firstLine="210" w:firstLineChars="100"/>
        <w:rPr>
          <w:rFonts w:hint="eastAsia"/>
        </w:rPr>
      </w:pPr>
      <w:r>
        <w:rPr>
          <w:rFonts w:hint="eastAsia"/>
        </w:rPr>
        <w:t>因履行本合同所产生的一切税费根据甲乙双方各自的责任和义务分担。 股权转让登记完成后，受让方于支付转让款之同时，一并向出让方支付人民币__________元（￥__________元，含增值税防伪开票税控系统，税控机用的电脑和针式打印机在内）。</w:t>
      </w:r>
    </w:p>
    <w:p>
      <w:pPr>
        <w:rPr>
          <w:rFonts w:hint="eastAsia"/>
        </w:rPr>
      </w:pPr>
    </w:p>
    <w:p>
      <w:pPr>
        <w:rPr>
          <w:rFonts w:hint="eastAsia"/>
        </w:rPr>
      </w:pPr>
      <w:r>
        <w:rPr>
          <w:rFonts w:hint="eastAsia"/>
        </w:rPr>
        <w:t>六、资产移交</w:t>
      </w:r>
    </w:p>
    <w:p>
      <w:pPr>
        <w:rPr>
          <w:rFonts w:hint="eastAsia"/>
        </w:rPr>
      </w:pPr>
    </w:p>
    <w:p>
      <w:pPr>
        <w:rPr>
          <w:rFonts w:hint="eastAsia"/>
        </w:rPr>
      </w:pPr>
      <w:r>
        <w:rPr>
          <w:rFonts w:hint="eastAsia"/>
        </w:rPr>
        <w:t>银行存款交接在股权变更登记后、乙方变更前完成。（__________公司基本户银行存款：__________元，人民币__________）。</w:t>
      </w:r>
    </w:p>
    <w:p>
      <w:pPr>
        <w:rPr>
          <w:rFonts w:hint="eastAsia"/>
        </w:rPr>
      </w:pPr>
    </w:p>
    <w:p>
      <w:pPr>
        <w:numPr>
          <w:ilvl w:val="0"/>
          <w:numId w:val="2"/>
        </w:numPr>
        <w:rPr>
          <w:rFonts w:hint="eastAsia"/>
        </w:rPr>
      </w:pPr>
      <w:r>
        <w:rPr>
          <w:rFonts w:hint="eastAsia"/>
        </w:rPr>
        <w:t>风险承担</w:t>
      </w:r>
    </w:p>
    <w:p>
      <w:pPr>
        <w:numPr>
          <w:numId w:val="0"/>
        </w:numPr>
        <w:rPr>
          <w:rFonts w:hint="eastAsia"/>
        </w:rPr>
      </w:pPr>
    </w:p>
    <w:p>
      <w:pPr>
        <w:rPr>
          <w:rFonts w:hint="eastAsia"/>
        </w:rPr>
      </w:pPr>
      <w:r>
        <w:rPr>
          <w:rFonts w:hint="eastAsia"/>
        </w:rPr>
        <w:t>出让方和受让方一致同意，以股权变更登记之日为风险承担之临界日。 在股权变更登记完成前，__________公司产生的有关债务及纷争或第三人针对出让方股权的纷争均与受让方无关，即使股权变更登记完成后，由此引起的法律责任由出让方单独承担。</w:t>
      </w:r>
    </w:p>
    <w:p>
      <w:pPr>
        <w:rPr>
          <w:rFonts w:hint="eastAsia"/>
        </w:rPr>
      </w:pPr>
    </w:p>
    <w:p>
      <w:pPr>
        <w:rPr>
          <w:rFonts w:hint="eastAsia"/>
        </w:rPr>
      </w:pPr>
      <w:r>
        <w:rPr>
          <w:rFonts w:hint="eastAsia"/>
        </w:rPr>
        <w:t>股权变更登记完成后所发生的与__________公司有关的纷争均与出让方无关，由此引起的法律责任由受让方自行承担。如因甲方在签订本协议时，未如实告知有关__________公司在股权转让前所负债务，致使乙方在成为__________公司股东后遭受损失的，乙方有权向甲方追偿。</w:t>
      </w:r>
    </w:p>
    <w:p>
      <w:pPr>
        <w:rPr>
          <w:rFonts w:hint="eastAsia"/>
        </w:rPr>
      </w:pPr>
    </w:p>
    <w:p>
      <w:pPr>
        <w:numPr>
          <w:ilvl w:val="0"/>
          <w:numId w:val="2"/>
        </w:numPr>
        <w:ind w:left="0" w:leftChars="0" w:firstLine="0" w:firstLineChars="0"/>
        <w:rPr>
          <w:rFonts w:hint="eastAsia"/>
        </w:rPr>
      </w:pPr>
      <w:r>
        <w:rPr>
          <w:rFonts w:hint="eastAsia"/>
        </w:rPr>
        <w:t>违约责任</w:t>
      </w:r>
    </w:p>
    <w:p>
      <w:pPr>
        <w:numPr>
          <w:numId w:val="0"/>
        </w:numPr>
        <w:ind w:leftChars="0"/>
        <w:rPr>
          <w:rFonts w:hint="eastAsia"/>
        </w:rPr>
      </w:pPr>
    </w:p>
    <w:p>
      <w:pPr>
        <w:rPr>
          <w:rFonts w:hint="eastAsia"/>
        </w:rPr>
      </w:pPr>
      <w:r>
        <w:rPr>
          <w:rFonts w:hint="eastAsia"/>
        </w:rPr>
        <w:t>双方同意，如果一方违反其在本协议中所作的陈述或保证，致使另一方遭 受任何损失，违约方须赔偿守约方的所有直接损失。</w:t>
      </w:r>
    </w:p>
    <w:p>
      <w:pPr>
        <w:rPr>
          <w:rFonts w:hint="eastAsia"/>
        </w:rPr>
      </w:pPr>
    </w:p>
    <w:p>
      <w:pPr>
        <w:numPr>
          <w:ilvl w:val="0"/>
          <w:numId w:val="2"/>
        </w:numPr>
        <w:ind w:left="0" w:leftChars="0" w:firstLine="0" w:firstLineChars="0"/>
        <w:rPr>
          <w:rFonts w:hint="eastAsia"/>
        </w:rPr>
      </w:pPr>
      <w:r>
        <w:rPr>
          <w:rFonts w:hint="eastAsia"/>
        </w:rPr>
        <w:t>争议解决</w:t>
      </w:r>
    </w:p>
    <w:p>
      <w:pPr>
        <w:numPr>
          <w:numId w:val="0"/>
        </w:numPr>
        <w:ind w:leftChars="0"/>
        <w:rPr>
          <w:rFonts w:hint="eastAsia"/>
        </w:rPr>
      </w:pPr>
    </w:p>
    <w:p>
      <w:pPr>
        <w:rPr>
          <w:rFonts w:hint="eastAsia"/>
        </w:rPr>
      </w:pPr>
      <w:r>
        <w:rPr>
          <w:rFonts w:hint="eastAsia"/>
        </w:rPr>
        <w:t>凡因履行本协议所发生的争议，甲、乙双方应友好协商解决，如协商不成，则任何一方均可向__________公司所在地人民法院提起诉讼。</w:t>
      </w:r>
    </w:p>
    <w:p>
      <w:pPr>
        <w:rPr>
          <w:rFonts w:hint="eastAsia"/>
        </w:rPr>
      </w:pPr>
    </w:p>
    <w:p>
      <w:pPr>
        <w:numPr>
          <w:ilvl w:val="0"/>
          <w:numId w:val="2"/>
        </w:numPr>
        <w:ind w:left="0" w:leftChars="0" w:firstLine="0" w:firstLineChars="0"/>
        <w:rPr>
          <w:rFonts w:hint="eastAsia"/>
        </w:rPr>
      </w:pPr>
      <w:r>
        <w:rPr>
          <w:rFonts w:hint="eastAsia"/>
        </w:rPr>
        <w:t>其他</w:t>
      </w:r>
    </w:p>
    <w:p>
      <w:pPr>
        <w:numPr>
          <w:numId w:val="0"/>
        </w:numPr>
        <w:ind w:leftChars="0"/>
        <w:rPr>
          <w:rFonts w:hint="eastAsia"/>
        </w:rPr>
      </w:pPr>
    </w:p>
    <w:p>
      <w:pPr>
        <w:rPr>
          <w:rFonts w:hint="eastAsia"/>
        </w:rPr>
      </w:pPr>
      <w:r>
        <w:rPr>
          <w:rFonts w:hint="eastAsia"/>
        </w:rPr>
        <w:t>本协议正本一式叁份，甲、乙双方各执一份，__________公司存一份，均具有同等法律效力。本协议自双方方当事人签字之日生效，各页应加盖__________公司骑缝章。</w:t>
      </w:r>
    </w:p>
    <w:p>
      <w:pPr>
        <w:rPr>
          <w:rFonts w:hint="eastAsia"/>
        </w:rPr>
      </w:pPr>
    </w:p>
    <w:p>
      <w:pPr>
        <w:rPr>
          <w:rFonts w:hint="eastAsia"/>
        </w:rPr>
      </w:pPr>
      <w:r>
        <w:rPr>
          <w:rFonts w:hint="eastAsia"/>
        </w:rPr>
        <w:t>甲</w:t>
      </w:r>
      <w:r>
        <w:rPr>
          <w:rFonts w:hint="eastAsia"/>
          <w:lang w:val="en-US" w:eastAsia="zh-CN"/>
        </w:rPr>
        <w:t xml:space="preserve"> </w:t>
      </w:r>
      <w:r>
        <w:rPr>
          <w:rFonts w:hint="eastAsia"/>
        </w:rPr>
        <w:t>方：</w:t>
      </w:r>
    </w:p>
    <w:p>
      <w:pPr>
        <w:rPr>
          <w:rFonts w:hint="eastAsia"/>
        </w:rPr>
      </w:pPr>
    </w:p>
    <w:p>
      <w:pPr>
        <w:rPr>
          <w:rFonts w:hint="eastAsia"/>
        </w:rPr>
      </w:pPr>
      <w:r>
        <w:rPr>
          <w:rFonts w:hint="eastAsia"/>
        </w:rPr>
        <w:t>法人代表签名：</w:t>
      </w:r>
    </w:p>
    <w:p>
      <w:pPr>
        <w:rPr>
          <w:rFonts w:hint="eastAsia"/>
        </w:rPr>
      </w:pPr>
    </w:p>
    <w:p>
      <w:pPr>
        <w:rPr>
          <w:rFonts w:hint="eastAsia"/>
        </w:rPr>
      </w:pPr>
      <w:r>
        <w:rPr>
          <w:rFonts w:hint="eastAsia"/>
        </w:rPr>
        <w:t>签署日期：</w:t>
      </w:r>
    </w:p>
    <w:p>
      <w:pPr>
        <w:rPr>
          <w:rFonts w:hint="eastAsia"/>
        </w:rPr>
      </w:pPr>
    </w:p>
    <w:p>
      <w:pPr>
        <w:rPr>
          <w:rFonts w:hint="eastAsia"/>
        </w:rPr>
      </w:pPr>
      <w:r>
        <w:rPr>
          <w:rFonts w:hint="eastAsia"/>
        </w:rPr>
        <w:t>乙</w:t>
      </w:r>
      <w:r>
        <w:rPr>
          <w:rFonts w:hint="eastAsia"/>
          <w:lang w:val="en-US" w:eastAsia="zh-CN"/>
        </w:rPr>
        <w:t xml:space="preserve"> </w:t>
      </w:r>
      <w:r>
        <w:rPr>
          <w:rFonts w:hint="eastAsia"/>
        </w:rPr>
        <w:t>方：</w:t>
      </w:r>
    </w:p>
    <w:p>
      <w:pPr>
        <w:rPr>
          <w:rFonts w:hint="eastAsia"/>
        </w:rPr>
      </w:pPr>
    </w:p>
    <w:p>
      <w:pPr>
        <w:rPr>
          <w:rFonts w:hint="eastAsia"/>
        </w:rPr>
      </w:pPr>
      <w:r>
        <w:rPr>
          <w:rFonts w:hint="eastAsia"/>
        </w:rPr>
        <w:t>法人代表签名:</w:t>
      </w:r>
    </w:p>
    <w:p>
      <w:pPr>
        <w:rPr>
          <w:rFonts w:hint="eastAsia"/>
        </w:rPr>
      </w:pPr>
      <w:bookmarkStart w:id="0" w:name="_GoBack"/>
      <w:bookmarkEnd w:id="0"/>
    </w:p>
    <w:p>
      <w:r>
        <w:rPr>
          <w:rFonts w:hint="eastAsia"/>
        </w:rPr>
        <w:t>签署日期：</w:t>
      </w:r>
      <w:r>
        <w:rPr>
          <w:rFonts w:hint="eastAsia"/>
        </w:rPr>
        <w:tab/>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BAF08"/>
    <w:multiLevelType w:val="singleLevel"/>
    <w:tmpl w:val="91EBAF08"/>
    <w:lvl w:ilvl="0" w:tentative="0">
      <w:start w:val="7"/>
      <w:numFmt w:val="chineseCounting"/>
      <w:suff w:val="nothing"/>
      <w:lvlText w:val="%1、"/>
      <w:lvlJc w:val="left"/>
      <w:rPr>
        <w:rFonts w:hint="eastAsia"/>
      </w:rPr>
    </w:lvl>
  </w:abstractNum>
  <w:abstractNum w:abstractNumId="1">
    <w:nsid w:val="B4C4A1DB"/>
    <w:multiLevelType w:val="singleLevel"/>
    <w:tmpl w:val="B4C4A1D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C7C99"/>
    <w:rsid w:val="5A0C7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2019-11-26T09:16:00Z</dcterms:created>
  <dc:creator>Administrator</dc:creator>
  <cp:lastModifiedBy>Administrator</cp:lastModifiedBy>
  <dcterms:modified xsi:type="dcterms:W3CDTF">2019-11-26T09:41:03Z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